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45" w:rsidRDefault="00023A45" w:rsidP="00023A45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2б</w:t>
      </w:r>
    </w:p>
    <w:p w:rsidR="00023A45" w:rsidRDefault="00023A45" w:rsidP="00023A45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023A45" w:rsidRPr="00426A7A" w:rsidRDefault="00023A45" w:rsidP="00023A45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023A45" w:rsidRPr="00426A7A" w:rsidRDefault="00023A45" w:rsidP="00023A45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3A45" w:rsidRPr="00F376DE" w:rsidRDefault="00023A45" w:rsidP="00023A4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023A45" w:rsidRPr="00426A7A" w:rsidRDefault="00023A45" w:rsidP="00023A4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023A45" w:rsidRPr="00426A7A" w:rsidRDefault="00023A45" w:rsidP="00023A45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023A45" w:rsidRPr="00426A7A" w:rsidRDefault="00023A45" w:rsidP="00023A4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023A45" w:rsidRPr="00426A7A" w:rsidRDefault="00023A45" w:rsidP="00023A4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023A45" w:rsidRDefault="00023A45" w:rsidP="00023A45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023A45" w:rsidRPr="004B30F0" w:rsidRDefault="00023A45" w:rsidP="00023A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023A45" w:rsidRPr="00F92542" w:rsidRDefault="00023A45" w:rsidP="00023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отключение от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023A45" w:rsidRDefault="00023A45" w:rsidP="00023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292">
        <w:rPr>
          <w:rFonts w:ascii="Times New Roman" w:hAnsi="Times New Roman"/>
          <w:sz w:val="28"/>
          <w:szCs w:val="28"/>
        </w:rPr>
        <w:t>сервера БК</w:t>
      </w:r>
      <w:r>
        <w:rPr>
          <w:rFonts w:ascii="Times New Roman" w:hAnsi="Times New Roman"/>
          <w:sz w:val="28"/>
          <w:szCs w:val="28"/>
        </w:rPr>
        <w:t>, сервера тотализатора,</w:t>
      </w:r>
    </w:p>
    <w:p w:rsidR="00023A45" w:rsidRPr="00002292" w:rsidRDefault="00023A45" w:rsidP="00023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платформы ВИЗ</w:t>
      </w:r>
    </w:p>
    <w:p w:rsidR="00DB14E0" w:rsidRDefault="00DB14E0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5B8E" w:rsidRDefault="002C5B8E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3A45" w:rsidRDefault="00023A45" w:rsidP="00023A45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023A45" w:rsidRDefault="00023A45" w:rsidP="00D5120D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23A45" w:rsidRDefault="00023A45" w:rsidP="00023A45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отключить от СККС следующее оборудование:</w:t>
      </w:r>
    </w:p>
    <w:p w:rsidR="00023A45" w:rsidRDefault="00023A45" w:rsidP="00023A45">
      <w:pPr>
        <w:numPr>
          <w:ilvl w:val="0"/>
          <w:numId w:val="5"/>
        </w:numPr>
        <w:tabs>
          <w:tab w:val="left" w:pos="-5245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сервер букмекерской конторы в количестве </w:t>
      </w:r>
      <w:r w:rsidRPr="00B7799E">
        <w:rPr>
          <w:rFonts w:ascii="Times New Roman" w:hAnsi="Times New Roman"/>
          <w:sz w:val="28"/>
          <w:szCs w:val="28"/>
        </w:rPr>
        <w:t>___ шт.</w:t>
      </w:r>
      <w:r>
        <w:rPr>
          <w:rFonts w:ascii="Times New Roman" w:hAnsi="Times New Roman"/>
          <w:sz w:val="28"/>
          <w:szCs w:val="28"/>
        </w:rPr>
        <w:t>;</w:t>
      </w:r>
    </w:p>
    <w:p w:rsidR="00023A45" w:rsidRDefault="00023A45" w:rsidP="00023A45">
      <w:pPr>
        <w:numPr>
          <w:ilvl w:val="0"/>
          <w:numId w:val="5"/>
        </w:numPr>
        <w:tabs>
          <w:tab w:val="left" w:pos="-5245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5190C">
        <w:rPr>
          <w:rFonts w:ascii="Times New Roman" w:hAnsi="Times New Roman"/>
          <w:sz w:val="28"/>
          <w:szCs w:val="28"/>
        </w:rPr>
        <w:t>ервер тотализатора</w:t>
      </w:r>
      <w:r w:rsidRPr="00FC3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количестве </w:t>
      </w:r>
      <w:r w:rsidRPr="00B7799E">
        <w:rPr>
          <w:rFonts w:ascii="Times New Roman" w:hAnsi="Times New Roman"/>
          <w:sz w:val="28"/>
          <w:szCs w:val="28"/>
        </w:rPr>
        <w:t>___ шт.</w:t>
      </w:r>
      <w:r>
        <w:rPr>
          <w:rFonts w:ascii="Times New Roman" w:hAnsi="Times New Roman"/>
          <w:sz w:val="28"/>
          <w:szCs w:val="28"/>
        </w:rPr>
        <w:t>;</w:t>
      </w:r>
    </w:p>
    <w:p w:rsidR="00023A45" w:rsidRPr="00F5190C" w:rsidRDefault="00023A45" w:rsidP="00023A45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3997">
        <w:rPr>
          <w:rFonts w:ascii="Times New Roman" w:hAnsi="Times New Roman"/>
          <w:sz w:val="28"/>
          <w:szCs w:val="28"/>
        </w:rPr>
        <w:t>латформ</w:t>
      </w:r>
      <w:r>
        <w:rPr>
          <w:rFonts w:ascii="Times New Roman" w:hAnsi="Times New Roman"/>
          <w:sz w:val="28"/>
          <w:szCs w:val="28"/>
        </w:rPr>
        <w:t>у</w:t>
      </w:r>
      <w:r w:rsidRPr="00FC3997">
        <w:rPr>
          <w:rFonts w:ascii="Times New Roman" w:hAnsi="Times New Roman"/>
          <w:sz w:val="28"/>
          <w:szCs w:val="28"/>
        </w:rPr>
        <w:t xml:space="preserve"> ВИЗ</w:t>
      </w:r>
      <w:r w:rsidRPr="00F51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количестве </w:t>
      </w:r>
      <w:r w:rsidRPr="00B7799E">
        <w:rPr>
          <w:rFonts w:ascii="Times New Roman" w:hAnsi="Times New Roman"/>
          <w:sz w:val="28"/>
          <w:szCs w:val="28"/>
        </w:rPr>
        <w:t>___ шт</w:t>
      </w:r>
      <w:r>
        <w:rPr>
          <w:rFonts w:ascii="Times New Roman" w:hAnsi="Times New Roman"/>
          <w:sz w:val="28"/>
          <w:szCs w:val="28"/>
        </w:rPr>
        <w:t>.</w:t>
      </w:r>
    </w:p>
    <w:p w:rsidR="00D5120D" w:rsidRDefault="00D5120D" w:rsidP="0073408E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4E0" w:rsidRDefault="00DB14E0" w:rsidP="0073408E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03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B14E0" w:rsidRDefault="00DB14E0" w:rsidP="00B73B3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D5120D" w:rsidRPr="009B7AE0" w:rsidRDefault="001468E6" w:rsidP="00837414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D5120D">
        <w:rPr>
          <w:rFonts w:ascii="Times New Roman" w:hAnsi="Times New Roman"/>
          <w:sz w:val="28"/>
          <w:szCs w:val="28"/>
        </w:rPr>
        <w:t>выполнены</w:t>
      </w:r>
      <w:r w:rsidR="00D5120D" w:rsidRPr="009B7AE0">
        <w:rPr>
          <w:rFonts w:ascii="Times New Roman" w:hAnsi="Times New Roman"/>
          <w:sz w:val="28"/>
          <w:szCs w:val="28"/>
        </w:rPr>
        <w:t xml:space="preserve"> </w:t>
      </w:r>
      <w:r w:rsidR="00D5120D">
        <w:rPr>
          <w:rFonts w:ascii="Times New Roman" w:hAnsi="Times New Roman"/>
          <w:sz w:val="28"/>
          <w:szCs w:val="28"/>
        </w:rPr>
        <w:t>действия, предусмотренные подпунктом 5.3.5</w:t>
      </w:r>
      <w:r w:rsidR="00FE7CF6">
        <w:rPr>
          <w:rFonts w:ascii="Times New Roman" w:hAnsi="Times New Roman"/>
          <w:sz w:val="28"/>
          <w:szCs w:val="28"/>
        </w:rPr>
        <w:t>.1</w:t>
      </w:r>
      <w:r w:rsidR="00D5120D">
        <w:rPr>
          <w:rFonts w:ascii="Times New Roman" w:hAnsi="Times New Roman"/>
          <w:sz w:val="28"/>
          <w:szCs w:val="28"/>
        </w:rPr>
        <w:t xml:space="preserve"> пункта 5 Регламента функционирования СККС</w:t>
      </w:r>
      <w:r w:rsidR="00D5120D">
        <w:rPr>
          <w:rStyle w:val="a6"/>
          <w:rFonts w:ascii="Times New Roman" w:hAnsi="Times New Roman"/>
          <w:sz w:val="28"/>
          <w:szCs w:val="28"/>
        </w:rPr>
        <w:footnoteReference w:id="1"/>
      </w:r>
      <w:r w:rsidR="00D5120D">
        <w:rPr>
          <w:rFonts w:ascii="Times New Roman" w:hAnsi="Times New Roman"/>
          <w:sz w:val="28"/>
          <w:szCs w:val="28"/>
        </w:rPr>
        <w:t>.</w:t>
      </w:r>
    </w:p>
    <w:p w:rsidR="006C695B" w:rsidRPr="00F115CB" w:rsidRDefault="006C695B" w:rsidP="00837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1032" w:rsidRDefault="00411032" w:rsidP="00411032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 xml:space="preserve">       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____________</w:t>
      </w:r>
    </w:p>
    <w:p w:rsidR="00411032" w:rsidRPr="00DE2D7A" w:rsidRDefault="00411032" w:rsidP="00411032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BF530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</w:t>
      </w:r>
      <w:r w:rsidR="00B17387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И.О.Фамилия</w:t>
      </w:r>
      <w:r w:rsidR="00B17387">
        <w:rPr>
          <w:rFonts w:ascii="Times New Roman" w:hAnsi="Times New Roman"/>
          <w:sz w:val="18"/>
          <w:szCs w:val="18"/>
        </w:rPr>
        <w:t>)</w:t>
      </w: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D7D31" w:rsidRPr="00D2791A" w:rsidRDefault="00DD7D31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F115CB" w:rsidRPr="00D45D1B" w:rsidRDefault="00F115CB" w:rsidP="00F11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5CB" w:rsidRPr="00D45D1B" w:rsidRDefault="00D45D1B" w:rsidP="00D45D1B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408E" w:rsidRPr="006C695B" w:rsidRDefault="0073408E" w:rsidP="006C69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73408E" w:rsidRPr="006C695B" w:rsidSect="00560B3C">
      <w:footnotePr>
        <w:numFmt w:val="chicago"/>
      </w:footnotePr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6C" w:rsidRDefault="0064156C" w:rsidP="00D5120D">
      <w:pPr>
        <w:spacing w:after="0" w:line="240" w:lineRule="auto"/>
      </w:pPr>
      <w:r>
        <w:separator/>
      </w:r>
    </w:p>
  </w:endnote>
  <w:endnote w:type="continuationSeparator" w:id="0">
    <w:p w:rsidR="0064156C" w:rsidRDefault="0064156C" w:rsidP="00D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6C" w:rsidRDefault="0064156C" w:rsidP="00D5120D">
      <w:pPr>
        <w:spacing w:after="0" w:line="240" w:lineRule="auto"/>
      </w:pPr>
      <w:r>
        <w:separator/>
      </w:r>
    </w:p>
  </w:footnote>
  <w:footnote w:type="continuationSeparator" w:id="0">
    <w:p w:rsidR="0064156C" w:rsidRDefault="0064156C" w:rsidP="00D5120D">
      <w:pPr>
        <w:spacing w:after="0" w:line="240" w:lineRule="auto"/>
      </w:pPr>
      <w:r>
        <w:continuationSeparator/>
      </w:r>
    </w:p>
  </w:footnote>
  <w:footnote w:id="1">
    <w:p w:rsidR="00D5120D" w:rsidRPr="00756738" w:rsidRDefault="00D5120D" w:rsidP="00756738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56738">
        <w:rPr>
          <w:rStyle w:val="a6"/>
          <w:rFonts w:ascii="Times New Roman" w:hAnsi="Times New Roman"/>
          <w:sz w:val="20"/>
          <w:szCs w:val="20"/>
        </w:rPr>
        <w:footnoteRef/>
      </w:r>
      <w:r w:rsidRPr="00756738">
        <w:rPr>
          <w:rFonts w:ascii="Times New Roman" w:hAnsi="Times New Roman"/>
          <w:sz w:val="20"/>
          <w:szCs w:val="20"/>
        </w:rPr>
        <w:t xml:space="preserve"> Порядок отключения от СККС оборудования БК, тотализатора, ВИЗ изложен в подпункте 5.3 пункта 5 Регламента функционирования СККС</w:t>
      </w:r>
      <w:r w:rsidR="00756738">
        <w:rPr>
          <w:rFonts w:ascii="Times New Roman" w:hAnsi="Times New Roman"/>
          <w:sz w:val="20"/>
          <w:szCs w:val="20"/>
        </w:rPr>
        <w:t xml:space="preserve"> </w:t>
      </w:r>
      <w:r w:rsidRPr="00756738">
        <w:rPr>
          <w:rFonts w:ascii="Times New Roman" w:hAnsi="Times New Roman"/>
          <w:sz w:val="20"/>
          <w:szCs w:val="20"/>
        </w:rPr>
        <w:t>(</w:t>
      </w:r>
      <w:hyperlink r:id="rId1" w:history="1">
        <w:r w:rsidR="00FE7CF6" w:rsidRPr="00756738">
          <w:rPr>
            <w:rStyle w:val="a3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756738">
        <w:rPr>
          <w:rFonts w:ascii="Times New Roman" w:hAnsi="Times New Roman"/>
          <w:sz w:val="20"/>
          <w:szCs w:val="20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D64"/>
    <w:multiLevelType w:val="hybridMultilevel"/>
    <w:tmpl w:val="8EA4B6F4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0D1EBB"/>
    <w:multiLevelType w:val="multilevel"/>
    <w:tmpl w:val="66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E580C"/>
    <w:multiLevelType w:val="hybridMultilevel"/>
    <w:tmpl w:val="514C1F56"/>
    <w:lvl w:ilvl="0" w:tplc="F9CA6C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5851"/>
    <w:multiLevelType w:val="multilevel"/>
    <w:tmpl w:val="B9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74ACE"/>
    <w:rsid w:val="00023A45"/>
    <w:rsid w:val="000658A7"/>
    <w:rsid w:val="00070DE4"/>
    <w:rsid w:val="00082C75"/>
    <w:rsid w:val="000D506F"/>
    <w:rsid w:val="001367BB"/>
    <w:rsid w:val="001468E6"/>
    <w:rsid w:val="0016351A"/>
    <w:rsid w:val="0018508E"/>
    <w:rsid w:val="001C2D3B"/>
    <w:rsid w:val="001D0B09"/>
    <w:rsid w:val="001E0196"/>
    <w:rsid w:val="00242111"/>
    <w:rsid w:val="002759B3"/>
    <w:rsid w:val="002A3FF5"/>
    <w:rsid w:val="002C5B8E"/>
    <w:rsid w:val="002D2315"/>
    <w:rsid w:val="00337817"/>
    <w:rsid w:val="003719BB"/>
    <w:rsid w:val="004079D6"/>
    <w:rsid w:val="00411032"/>
    <w:rsid w:val="00441A75"/>
    <w:rsid w:val="00460378"/>
    <w:rsid w:val="0046078C"/>
    <w:rsid w:val="004A1DD1"/>
    <w:rsid w:val="004B4496"/>
    <w:rsid w:val="004D5CCA"/>
    <w:rsid w:val="004D7765"/>
    <w:rsid w:val="004E4D05"/>
    <w:rsid w:val="00560B3C"/>
    <w:rsid w:val="005918AC"/>
    <w:rsid w:val="005B3584"/>
    <w:rsid w:val="0060575E"/>
    <w:rsid w:val="00635446"/>
    <w:rsid w:val="0064156C"/>
    <w:rsid w:val="00647C15"/>
    <w:rsid w:val="006512CF"/>
    <w:rsid w:val="00680FA4"/>
    <w:rsid w:val="006A123E"/>
    <w:rsid w:val="006A4C7B"/>
    <w:rsid w:val="006A5B49"/>
    <w:rsid w:val="006A6E97"/>
    <w:rsid w:val="006C695B"/>
    <w:rsid w:val="007334AA"/>
    <w:rsid w:val="0073408E"/>
    <w:rsid w:val="00756738"/>
    <w:rsid w:val="007B24BF"/>
    <w:rsid w:val="007C492E"/>
    <w:rsid w:val="007E1CCE"/>
    <w:rsid w:val="00804A50"/>
    <w:rsid w:val="00837414"/>
    <w:rsid w:val="00854BB9"/>
    <w:rsid w:val="00872CCD"/>
    <w:rsid w:val="008A035E"/>
    <w:rsid w:val="008A0BE6"/>
    <w:rsid w:val="008D621D"/>
    <w:rsid w:val="008F375C"/>
    <w:rsid w:val="0091216D"/>
    <w:rsid w:val="00952792"/>
    <w:rsid w:val="009638AE"/>
    <w:rsid w:val="00993808"/>
    <w:rsid w:val="009E0CEE"/>
    <w:rsid w:val="009E1444"/>
    <w:rsid w:val="009E47C9"/>
    <w:rsid w:val="00A952A0"/>
    <w:rsid w:val="00AC70EE"/>
    <w:rsid w:val="00AE2632"/>
    <w:rsid w:val="00AE62CB"/>
    <w:rsid w:val="00B17387"/>
    <w:rsid w:val="00B53D76"/>
    <w:rsid w:val="00B73B35"/>
    <w:rsid w:val="00B762D1"/>
    <w:rsid w:val="00B96B54"/>
    <w:rsid w:val="00BF5AAE"/>
    <w:rsid w:val="00C04154"/>
    <w:rsid w:val="00C53070"/>
    <w:rsid w:val="00C9029B"/>
    <w:rsid w:val="00CE2A43"/>
    <w:rsid w:val="00CE4594"/>
    <w:rsid w:val="00CF5F7B"/>
    <w:rsid w:val="00D26420"/>
    <w:rsid w:val="00D2791A"/>
    <w:rsid w:val="00D45D1B"/>
    <w:rsid w:val="00D5120D"/>
    <w:rsid w:val="00DB14E0"/>
    <w:rsid w:val="00DD7D31"/>
    <w:rsid w:val="00E016ED"/>
    <w:rsid w:val="00E27723"/>
    <w:rsid w:val="00E4503F"/>
    <w:rsid w:val="00E6018E"/>
    <w:rsid w:val="00E74ACE"/>
    <w:rsid w:val="00E82364"/>
    <w:rsid w:val="00EA79D0"/>
    <w:rsid w:val="00ED784A"/>
    <w:rsid w:val="00F115CB"/>
    <w:rsid w:val="00F6167E"/>
    <w:rsid w:val="00F667D1"/>
    <w:rsid w:val="00F94E38"/>
    <w:rsid w:val="00FB1695"/>
    <w:rsid w:val="00FC2D5B"/>
    <w:rsid w:val="00FD0494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512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12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D512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AFD4-7EA2-4BD2-904B-25F0D1D5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9</cp:revision>
  <cp:lastPrinted>2014-08-08T07:38:00Z</cp:lastPrinted>
  <dcterms:created xsi:type="dcterms:W3CDTF">2019-03-30T11:30:00Z</dcterms:created>
  <dcterms:modified xsi:type="dcterms:W3CDTF">2020-07-16T18:38:00Z</dcterms:modified>
</cp:coreProperties>
</file>